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F8" w:rsidRPr="00CD0DF8" w:rsidRDefault="00CD0DF8" w:rsidP="00CD0DF8">
      <w:pPr>
        <w:spacing w:after="0" w:line="240" w:lineRule="auto"/>
        <w:jc w:val="center"/>
        <w:rPr>
          <w:sz w:val="32"/>
        </w:rPr>
      </w:pPr>
      <w:r w:rsidRPr="00CD0DF8">
        <w:rPr>
          <w:sz w:val="32"/>
        </w:rPr>
        <w:t>New Intake of SMUCT students for</w:t>
      </w:r>
    </w:p>
    <w:p w:rsidR="008960A7" w:rsidRPr="00CD0DF8" w:rsidRDefault="00CD0DF8" w:rsidP="00CD0DF8">
      <w:pPr>
        <w:spacing w:after="0" w:line="240" w:lineRule="auto"/>
        <w:jc w:val="center"/>
        <w:rPr>
          <w:sz w:val="32"/>
        </w:rPr>
      </w:pPr>
      <w:r w:rsidRPr="00CD0DF8">
        <w:rPr>
          <w:sz w:val="32"/>
        </w:rPr>
        <w:t>the Chinese language Optional Course Nov. 2025</w:t>
      </w:r>
    </w:p>
    <w:p w:rsidR="00CD0DF8" w:rsidRDefault="00CD0DF8" w:rsidP="00CD0DF8">
      <w:pPr>
        <w:spacing w:after="0" w:line="240" w:lineRule="auto"/>
      </w:pPr>
    </w:p>
    <w:p w:rsidR="00A7495E" w:rsidRDefault="00A7495E" w:rsidP="00CD0DF8">
      <w:pPr>
        <w:spacing w:after="0" w:line="240" w:lineRule="auto"/>
      </w:pPr>
    </w:p>
    <w:p w:rsidR="00CD0DF8" w:rsidRPr="00CD0DF8" w:rsidRDefault="00CD0DF8" w:rsidP="00CD0DF8">
      <w:pPr>
        <w:spacing w:after="0" w:line="240" w:lineRule="auto"/>
        <w:rPr>
          <w:b/>
          <w:sz w:val="24"/>
        </w:rPr>
      </w:pPr>
      <w:r w:rsidRPr="00CD0DF8">
        <w:rPr>
          <w:b/>
          <w:sz w:val="24"/>
        </w:rPr>
        <w:t xml:space="preserve">Available time slots: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Available Days of the Week: </w:t>
      </w:r>
    </w:p>
    <w:p w:rsidR="00CD0DF8" w:rsidRPr="00CD0DF8" w:rsidRDefault="00CD0DF8" w:rsidP="00CD0DF8">
      <w:pPr>
        <w:spacing w:after="0" w:line="240" w:lineRule="auto"/>
        <w:rPr>
          <w:sz w:val="24"/>
        </w:rPr>
      </w:pPr>
      <w:r>
        <w:rPr>
          <w:sz w:val="24"/>
        </w:rPr>
        <w:t>Morning: 10-12 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D0DF8">
        <w:rPr>
          <w:sz w:val="24"/>
        </w:rPr>
        <w:t>Saturday to Wednesday</w:t>
      </w:r>
    </w:p>
    <w:p w:rsidR="00CD0DF8" w:rsidRDefault="00CD0DF8" w:rsidP="00CD0DF8">
      <w:pPr>
        <w:spacing w:after="0" w:line="240" w:lineRule="auto"/>
        <w:rPr>
          <w:sz w:val="24"/>
        </w:rPr>
      </w:pPr>
      <w:r>
        <w:rPr>
          <w:sz w:val="24"/>
        </w:rPr>
        <w:t>Afternoon: 2-4 PM</w:t>
      </w:r>
    </w:p>
    <w:p w:rsidR="00CD0DF8" w:rsidRDefault="00CD0DF8" w:rsidP="00CD0DF8">
      <w:pPr>
        <w:spacing w:after="0" w:line="240" w:lineRule="auto"/>
        <w:rPr>
          <w:sz w:val="24"/>
        </w:rPr>
      </w:pPr>
      <w:r>
        <w:rPr>
          <w:sz w:val="24"/>
        </w:rPr>
        <w:t>Afternoon</w:t>
      </w:r>
      <w:r>
        <w:rPr>
          <w:sz w:val="24"/>
        </w:rPr>
        <w:t>: 4-6 PM</w:t>
      </w:r>
    </w:p>
    <w:p w:rsidR="00CD0DF8" w:rsidRDefault="00CD0DF8" w:rsidP="00CD0DF8">
      <w:pPr>
        <w:spacing w:after="0" w:line="240" w:lineRule="auto"/>
        <w:rPr>
          <w:sz w:val="24"/>
        </w:rPr>
      </w:pPr>
    </w:p>
    <w:p w:rsidR="00CD0DF8" w:rsidRDefault="00CD0DF8" w:rsidP="00CD0DF8">
      <w:pPr>
        <w:spacing w:after="0" w:line="240" w:lineRule="auto"/>
        <w:rPr>
          <w:sz w:val="24"/>
        </w:rPr>
      </w:pPr>
      <w:r>
        <w:rPr>
          <w:sz w:val="24"/>
        </w:rPr>
        <w:t>Expected date of course start: 22 November 2025 (tentative)</w:t>
      </w:r>
    </w:p>
    <w:p w:rsidR="00CD0DF8" w:rsidRDefault="00CD0DF8" w:rsidP="00CD0DF8">
      <w:pPr>
        <w:spacing w:after="0" w:line="240" w:lineRule="auto"/>
        <w:rPr>
          <w:sz w:val="24"/>
        </w:rPr>
      </w:pPr>
      <w:r>
        <w:rPr>
          <w:sz w:val="24"/>
        </w:rPr>
        <w:t>Expected date of course introduction ceremony: 19/20 Nov. 2025 (tentative)</w:t>
      </w:r>
    </w:p>
    <w:p w:rsidR="00A7495E" w:rsidRDefault="00A7495E" w:rsidP="00CD0DF8">
      <w:pPr>
        <w:spacing w:after="0" w:line="240" w:lineRule="auto"/>
        <w:rPr>
          <w:sz w:val="24"/>
        </w:rPr>
      </w:pPr>
    </w:p>
    <w:p w:rsidR="00A7495E" w:rsidRDefault="00A7495E" w:rsidP="00CD0DF8">
      <w:pPr>
        <w:spacing w:after="0" w:line="240" w:lineRule="auto"/>
        <w:rPr>
          <w:sz w:val="24"/>
        </w:rPr>
      </w:pPr>
      <w:r>
        <w:rPr>
          <w:sz w:val="24"/>
        </w:rPr>
        <w:t>Requirements:</w:t>
      </w:r>
    </w:p>
    <w:p w:rsidR="00A7495E" w:rsidRDefault="00A7495E" w:rsidP="00A7495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Students must register with the Registrar’s Office through respective HoDs</w:t>
      </w:r>
    </w:p>
    <w:p w:rsidR="00A7495E" w:rsidRDefault="00A7495E" w:rsidP="00A7495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Students</w:t>
      </w:r>
      <w:r>
        <w:rPr>
          <w:sz w:val="24"/>
        </w:rPr>
        <w:t xml:space="preserve"> need to pay Tk. 2000/= (?) to Registrar’s Office for enrollment and textbooks</w:t>
      </w:r>
    </w:p>
    <w:p w:rsidR="00A7495E" w:rsidRDefault="00A7495E" w:rsidP="00A7495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Prospective students must mention, in the attached Form, their convenient time slots as well as any two days from Saturday to Wednesday</w:t>
      </w:r>
    </w:p>
    <w:p w:rsidR="00A7495E" w:rsidRDefault="00A7495E" w:rsidP="00A7495E">
      <w:pPr>
        <w:spacing w:after="0" w:line="240" w:lineRule="auto"/>
        <w:rPr>
          <w:sz w:val="24"/>
        </w:rPr>
      </w:pPr>
    </w:p>
    <w:p w:rsidR="00A7495E" w:rsidRDefault="00A7495E" w:rsidP="00A7495E">
      <w:pPr>
        <w:spacing w:after="0" w:line="240" w:lineRule="auto"/>
        <w:rPr>
          <w:sz w:val="24"/>
        </w:rPr>
      </w:pPr>
      <w:r>
        <w:rPr>
          <w:sz w:val="24"/>
        </w:rPr>
        <w:t>N.B. After enrollment, if there is any issue with the class schedule, students can opt for slot swap through the assigned Chinese Teacher or contact</w:t>
      </w:r>
      <w:r w:rsidR="00A63BDD">
        <w:rPr>
          <w:sz w:val="24"/>
        </w:rPr>
        <w:t xml:space="preserve"> Director @ 01622-434241.</w:t>
      </w:r>
    </w:p>
    <w:p w:rsidR="00A63BDD" w:rsidRDefault="00A63BDD" w:rsidP="00A7495E">
      <w:pPr>
        <w:spacing w:after="0" w:line="240" w:lineRule="auto"/>
        <w:rPr>
          <w:sz w:val="24"/>
        </w:rPr>
      </w:pP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Hoping for a smooth and fruitful registration for the ensuing semester/trimester.</w:t>
      </w:r>
    </w:p>
    <w:p w:rsidR="00A63BDD" w:rsidRDefault="00A63BDD" w:rsidP="00A7495E">
      <w:pPr>
        <w:spacing w:after="0" w:line="240" w:lineRule="auto"/>
        <w:rPr>
          <w:sz w:val="24"/>
        </w:rPr>
      </w:pP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Thanks and regards.</w:t>
      </w:r>
    </w:p>
    <w:p w:rsidR="00A63BDD" w:rsidRDefault="00A63BDD" w:rsidP="00A7495E">
      <w:pPr>
        <w:spacing w:after="0" w:line="240" w:lineRule="auto"/>
        <w:rPr>
          <w:sz w:val="24"/>
        </w:rPr>
      </w:pPr>
    </w:p>
    <w:p w:rsidR="00A63BDD" w:rsidRDefault="00A63BDD" w:rsidP="00A7495E">
      <w:pPr>
        <w:spacing w:after="0" w:line="240" w:lineRule="auto"/>
        <w:rPr>
          <w:sz w:val="24"/>
        </w:rPr>
      </w:pP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Mohiuddin Taher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Director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Shanto-Mariam Honghe Confucius Classroom at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Shanto-Mariam</w:t>
      </w:r>
      <w:r>
        <w:rPr>
          <w:sz w:val="24"/>
        </w:rPr>
        <w:t xml:space="preserve"> University of Creative Technology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House 01, Road 14 (behind Zam Zam Tower)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Sector 13, Uttara Model Town, Dhaka-1230</w:t>
      </w:r>
    </w:p>
    <w:p w:rsidR="00A63BDD" w:rsidRDefault="00A63BDD" w:rsidP="00A7495E">
      <w:pPr>
        <w:spacing w:after="0" w:line="240" w:lineRule="auto"/>
        <w:rPr>
          <w:sz w:val="24"/>
        </w:rPr>
      </w:pPr>
      <w:r>
        <w:rPr>
          <w:sz w:val="24"/>
        </w:rPr>
        <w:t>Contact: +880-1622-434241</w:t>
      </w:r>
    </w:p>
    <w:p w:rsidR="00A63BDD" w:rsidRDefault="00A63BDD">
      <w:pPr>
        <w:rPr>
          <w:sz w:val="24"/>
        </w:rPr>
      </w:pPr>
      <w:r>
        <w:rPr>
          <w:sz w:val="24"/>
        </w:rPr>
        <w:br w:type="page"/>
      </w:r>
    </w:p>
    <w:p w:rsidR="00A63BDD" w:rsidRPr="00C0504D" w:rsidRDefault="00A63BDD" w:rsidP="00A7495E">
      <w:pPr>
        <w:spacing w:after="0" w:line="240" w:lineRule="auto"/>
        <w:rPr>
          <w:sz w:val="36"/>
        </w:rPr>
      </w:pPr>
      <w:r w:rsidRPr="00C0504D">
        <w:rPr>
          <w:sz w:val="36"/>
        </w:rPr>
        <w:lastRenderedPageBreak/>
        <w:t>Department of ………………………………………………, SMUCT</w:t>
      </w:r>
    </w:p>
    <w:p w:rsidR="00A63BDD" w:rsidRDefault="00A63BDD" w:rsidP="00A7495E">
      <w:pPr>
        <w:spacing w:after="0" w:line="240" w:lineRule="auto"/>
        <w:rPr>
          <w:sz w:val="24"/>
        </w:rPr>
      </w:pPr>
    </w:p>
    <w:p w:rsidR="00A63BDD" w:rsidRPr="00C0504D" w:rsidRDefault="00A63BDD" w:rsidP="00A7495E">
      <w:pPr>
        <w:spacing w:after="0" w:line="240" w:lineRule="auto"/>
        <w:rPr>
          <w:sz w:val="28"/>
        </w:rPr>
      </w:pPr>
      <w:r w:rsidRPr="00C0504D">
        <w:rPr>
          <w:sz w:val="28"/>
        </w:rPr>
        <w:t>List of students opting for the Chinese Language Optional Course, starting in Nov. 2025</w:t>
      </w:r>
    </w:p>
    <w:p w:rsidR="00A63BDD" w:rsidRDefault="00A63BDD" w:rsidP="00A7495E">
      <w:pPr>
        <w:spacing w:after="0" w:line="240" w:lineRule="auto"/>
        <w:rPr>
          <w:sz w:val="24"/>
        </w:rPr>
      </w:pPr>
    </w:p>
    <w:tbl>
      <w:tblPr>
        <w:tblStyle w:val="TableGrid"/>
        <w:tblW w:w="10080" w:type="dxa"/>
        <w:tblInd w:w="-725" w:type="dxa"/>
        <w:tblLook w:val="04A0" w:firstRow="1" w:lastRow="0" w:firstColumn="1" w:lastColumn="0" w:noHBand="0" w:noVBand="1"/>
      </w:tblPr>
      <w:tblGrid>
        <w:gridCol w:w="755"/>
        <w:gridCol w:w="2665"/>
        <w:gridCol w:w="2880"/>
        <w:gridCol w:w="810"/>
        <w:gridCol w:w="630"/>
        <w:gridCol w:w="630"/>
        <w:gridCol w:w="1710"/>
      </w:tblGrid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Serial</w:t>
            </w:r>
          </w:p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Student ID</w:t>
            </w: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10-12 AM</w:t>
            </w: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2-4 PM</w:t>
            </w: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4-6 PM</w:t>
            </w:r>
          </w:p>
        </w:tc>
        <w:tc>
          <w:tcPr>
            <w:tcW w:w="1710" w:type="dxa"/>
          </w:tcPr>
          <w:p w:rsidR="00E452DF" w:rsidRDefault="00E452DF" w:rsidP="00C0504D">
            <w:pPr>
              <w:rPr>
                <w:sz w:val="24"/>
              </w:rPr>
            </w:pPr>
            <w:r>
              <w:rPr>
                <w:sz w:val="24"/>
              </w:rPr>
              <w:t>Sat</w:t>
            </w:r>
            <w:r w:rsidR="00C0504D">
              <w:rPr>
                <w:sz w:val="24"/>
              </w:rPr>
              <w:t xml:space="preserve">urday to </w:t>
            </w:r>
            <w:r>
              <w:rPr>
                <w:sz w:val="24"/>
              </w:rPr>
              <w:t>Wed</w:t>
            </w:r>
            <w:r w:rsidR="00C0504D">
              <w:rPr>
                <w:sz w:val="24"/>
              </w:rPr>
              <w:t>nesday</w:t>
            </w:r>
          </w:p>
        </w:tc>
      </w:tr>
      <w:tr w:rsidR="00C0504D" w:rsidTr="00E452DF">
        <w:tc>
          <w:tcPr>
            <w:tcW w:w="755" w:type="dxa"/>
          </w:tcPr>
          <w:p w:rsidR="00C0504D" w:rsidRDefault="00C0504D" w:rsidP="00A7495E">
            <w:pPr>
              <w:rPr>
                <w:sz w:val="24"/>
              </w:rPr>
            </w:pPr>
          </w:p>
        </w:tc>
        <w:tc>
          <w:tcPr>
            <w:tcW w:w="2665" w:type="dxa"/>
          </w:tcPr>
          <w:p w:rsidR="00C0504D" w:rsidRDefault="00C0504D" w:rsidP="00A7495E">
            <w:pPr>
              <w:rPr>
                <w:sz w:val="24"/>
              </w:rPr>
            </w:pPr>
            <w:r>
              <w:rPr>
                <w:sz w:val="24"/>
              </w:rPr>
              <w:t>Mr./Ms. X</w:t>
            </w:r>
          </w:p>
        </w:tc>
        <w:tc>
          <w:tcPr>
            <w:tcW w:w="2880" w:type="dxa"/>
          </w:tcPr>
          <w:p w:rsidR="00C0504D" w:rsidRDefault="00C0504D" w:rsidP="00A7495E">
            <w:pPr>
              <w:rPr>
                <w:sz w:val="24"/>
              </w:rPr>
            </w:pPr>
            <w:r>
              <w:rPr>
                <w:sz w:val="24"/>
              </w:rPr>
              <w:t>10000000000000</w:t>
            </w:r>
          </w:p>
        </w:tc>
        <w:tc>
          <w:tcPr>
            <w:tcW w:w="810" w:type="dxa"/>
          </w:tcPr>
          <w:p w:rsidR="00C0504D" w:rsidRDefault="00C0504D" w:rsidP="00A7495E">
            <w:pPr>
              <w:rPr>
                <w:sz w:val="24"/>
              </w:rPr>
            </w:pPr>
            <w:r w:rsidRPr="00C0504D">
              <w:rPr>
                <w:color w:val="FF0000"/>
                <w:sz w:val="24"/>
              </w:rPr>
              <w:t>\/</w:t>
            </w:r>
          </w:p>
        </w:tc>
        <w:tc>
          <w:tcPr>
            <w:tcW w:w="630" w:type="dxa"/>
          </w:tcPr>
          <w:p w:rsidR="00C0504D" w:rsidRDefault="00C0504D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C0504D" w:rsidRDefault="00C0504D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C0504D" w:rsidRDefault="00C0504D" w:rsidP="00C0504D">
            <w:pPr>
              <w:rPr>
                <w:sz w:val="24"/>
              </w:rPr>
            </w:pPr>
            <w:r w:rsidRPr="00C0504D">
              <w:rPr>
                <w:color w:val="FF0000"/>
                <w:sz w:val="24"/>
              </w:rPr>
              <w:t>Sat &amp; Mon</w:t>
            </w: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Pr="00C0504D" w:rsidRDefault="00E452DF" w:rsidP="00A7495E">
            <w:pPr>
              <w:rPr>
                <w:color w:val="FF0000"/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  <w:tr w:rsidR="00E452DF" w:rsidTr="00E452DF">
        <w:tc>
          <w:tcPr>
            <w:tcW w:w="755" w:type="dxa"/>
          </w:tcPr>
          <w:p w:rsidR="00E452DF" w:rsidRDefault="00E452DF" w:rsidP="00A7495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65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81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E452DF" w:rsidRDefault="00E452DF" w:rsidP="00A7495E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E452DF" w:rsidRDefault="00E452DF" w:rsidP="00A7495E">
            <w:pPr>
              <w:rPr>
                <w:sz w:val="24"/>
              </w:rPr>
            </w:pPr>
          </w:p>
        </w:tc>
      </w:tr>
    </w:tbl>
    <w:p w:rsidR="00C0504D" w:rsidRDefault="00C0504D" w:rsidP="00A7495E">
      <w:pPr>
        <w:spacing w:after="0"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>N.B. Please use additional sheet, if necessary.</w:t>
      </w:r>
    </w:p>
    <w:p w:rsidR="00C0504D" w:rsidRDefault="00C0504D" w:rsidP="00A7495E">
      <w:pPr>
        <w:spacing w:after="0" w:line="240" w:lineRule="auto"/>
        <w:rPr>
          <w:sz w:val="24"/>
        </w:rPr>
      </w:pPr>
    </w:p>
    <w:p w:rsidR="00C0504D" w:rsidRDefault="00C0504D" w:rsidP="00C0504D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C0504D" w:rsidRPr="00A7495E" w:rsidRDefault="00C0504D" w:rsidP="00C0504D">
      <w:pPr>
        <w:spacing w:after="0" w:line="240" w:lineRule="auto"/>
        <w:ind w:left="5760" w:firstLine="720"/>
        <w:rPr>
          <w:sz w:val="24"/>
        </w:rPr>
      </w:pPr>
      <w:r>
        <w:rPr>
          <w:sz w:val="24"/>
        </w:rPr>
        <w:t xml:space="preserve">          Signature &amp; seal of </w:t>
      </w:r>
      <w:proofErr w:type="spellStart"/>
      <w:r>
        <w:rPr>
          <w:sz w:val="24"/>
        </w:rPr>
        <w:t>HoD</w:t>
      </w:r>
      <w:proofErr w:type="spellEnd"/>
    </w:p>
    <w:sectPr w:rsidR="00C0504D" w:rsidRPr="00A7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00E85"/>
    <w:multiLevelType w:val="hybridMultilevel"/>
    <w:tmpl w:val="99E0A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F8"/>
    <w:rsid w:val="008960A7"/>
    <w:rsid w:val="00A63BDD"/>
    <w:rsid w:val="00A7495E"/>
    <w:rsid w:val="00C0504D"/>
    <w:rsid w:val="00CD0DF8"/>
    <w:rsid w:val="00E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F2A3-738B-4CAC-A5DB-7540493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5E"/>
    <w:pPr>
      <w:ind w:left="720"/>
      <w:contextualSpacing/>
    </w:pPr>
  </w:style>
  <w:style w:type="table" w:styleId="TableGrid">
    <w:name w:val="Table Grid"/>
    <w:basedOn w:val="TableNormal"/>
    <w:uiPriority w:val="39"/>
    <w:rsid w:val="00A63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BCB5-006C-4C19-BC31-D5A6EF0D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</dc:creator>
  <cp:keywords/>
  <dc:description/>
  <cp:lastModifiedBy>Shahida</cp:lastModifiedBy>
  <cp:revision>1</cp:revision>
  <dcterms:created xsi:type="dcterms:W3CDTF">2025-11-18T05:51:00Z</dcterms:created>
  <dcterms:modified xsi:type="dcterms:W3CDTF">2025-11-18T06:41:00Z</dcterms:modified>
</cp:coreProperties>
</file>